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7B2" w:rsidRDefault="00FA17B2" w:rsidP="00FA17B2">
      <w:pPr>
        <w:spacing w:after="0" w:line="240" w:lineRule="atLeast"/>
        <w:ind w:right="-1" w:firstLine="709"/>
        <w:jc w:val="center"/>
        <w:rPr>
          <w:rFonts w:cs="Times New Roman"/>
          <w:szCs w:val="28"/>
        </w:rPr>
      </w:pPr>
      <w:r w:rsidRPr="004D3350">
        <w:rPr>
          <w:rFonts w:cs="Times New Roman"/>
          <w:szCs w:val="28"/>
        </w:rPr>
        <w:t>«</w:t>
      </w:r>
      <w:r>
        <w:rPr>
          <w:rFonts w:cs="Times New Roman"/>
          <w:szCs w:val="28"/>
        </w:rPr>
        <w:t>Уважаемые родители (законные представители)!</w:t>
      </w:r>
    </w:p>
    <w:p w:rsidR="00FA17B2" w:rsidRDefault="00FA17B2" w:rsidP="00FA17B2">
      <w:pPr>
        <w:spacing w:after="0" w:line="240" w:lineRule="atLeast"/>
        <w:ind w:right="-1" w:firstLine="993"/>
        <w:jc w:val="both"/>
        <w:rPr>
          <w:rFonts w:cs="Times New Roman"/>
          <w:szCs w:val="28"/>
        </w:rPr>
      </w:pPr>
      <w:r w:rsidRPr="00D03AD6">
        <w:rPr>
          <w:rFonts w:cs="Times New Roman"/>
          <w:szCs w:val="28"/>
        </w:rPr>
        <w:t xml:space="preserve">На основании </w:t>
      </w:r>
      <w:r w:rsidRPr="00FA1ADA">
        <w:t xml:space="preserve">п. </w:t>
      </w:r>
      <w:r>
        <w:t>2.26</w:t>
      </w:r>
      <w:r w:rsidRPr="00FA1ADA">
        <w:t>.2.</w:t>
      </w:r>
      <w:r>
        <w:t xml:space="preserve"> п. 2</w:t>
      </w:r>
      <w:r w:rsidRPr="00D03AD6">
        <w:rPr>
          <w:rFonts w:cs="Times New Roman"/>
          <w:szCs w:val="28"/>
        </w:rPr>
        <w:t xml:space="preserve"> административного Регламента предоставления муницип</w:t>
      </w:r>
      <w:r>
        <w:rPr>
          <w:rFonts w:cs="Times New Roman"/>
          <w:szCs w:val="28"/>
        </w:rPr>
        <w:t>альной услуги «П</w:t>
      </w:r>
      <w:r w:rsidRPr="00D03AD6">
        <w:rPr>
          <w:rFonts w:cs="Times New Roman"/>
          <w:szCs w:val="28"/>
        </w:rPr>
        <w:t xml:space="preserve">остановка на учет </w:t>
      </w:r>
      <w:r>
        <w:rPr>
          <w:rFonts w:cs="Times New Roman"/>
          <w:szCs w:val="28"/>
        </w:rPr>
        <w:t>и направление детей</w:t>
      </w:r>
      <w:r w:rsidRPr="00D03AD6">
        <w:rPr>
          <w:rFonts w:cs="Times New Roman"/>
          <w:szCs w:val="28"/>
        </w:rPr>
        <w:t xml:space="preserve"> в муниципальные образовательные организации, реализующие образовательные программы дошкольного образования, расположенные на территории муниципального образования «Город</w:t>
      </w:r>
      <w:r>
        <w:rPr>
          <w:rFonts w:cs="Times New Roman"/>
          <w:szCs w:val="28"/>
        </w:rPr>
        <w:t>ской округ город</w:t>
      </w:r>
      <w:r w:rsidRPr="00D03AD6">
        <w:rPr>
          <w:rFonts w:cs="Times New Roman"/>
          <w:szCs w:val="28"/>
        </w:rPr>
        <w:t xml:space="preserve"> Астраха</w:t>
      </w:r>
      <w:r>
        <w:rPr>
          <w:rFonts w:cs="Times New Roman"/>
          <w:szCs w:val="28"/>
        </w:rPr>
        <w:t>нь» (постановление от 27.06.2023 № 127</w:t>
      </w:r>
      <w:r w:rsidRPr="00D03AD6">
        <w:rPr>
          <w:rFonts w:cs="Times New Roman"/>
          <w:szCs w:val="28"/>
        </w:rPr>
        <w:t>)</w:t>
      </w:r>
      <w:r>
        <w:rPr>
          <w:rFonts w:cs="Times New Roman"/>
          <w:szCs w:val="28"/>
        </w:rPr>
        <w:t>:</w:t>
      </w:r>
    </w:p>
    <w:p w:rsidR="00FA17B2" w:rsidRPr="0046006E" w:rsidRDefault="00FA17B2" w:rsidP="00FA17B2">
      <w:pPr>
        <w:pStyle w:val="a5"/>
        <w:numPr>
          <w:ilvl w:val="0"/>
          <w:numId w:val="1"/>
        </w:numPr>
        <w:spacing w:after="0" w:line="240" w:lineRule="atLeast"/>
        <w:ind w:left="0" w:right="-1" w:firstLine="851"/>
        <w:jc w:val="both"/>
        <w:rPr>
          <w:szCs w:val="28"/>
        </w:rPr>
      </w:pPr>
      <w:r>
        <w:rPr>
          <w:rFonts w:cs="Times New Roman"/>
          <w:szCs w:val="28"/>
        </w:rPr>
        <w:t>Д</w:t>
      </w:r>
      <w:r w:rsidRPr="0046006E">
        <w:rPr>
          <w:rFonts w:cs="Times New Roman"/>
          <w:szCs w:val="28"/>
        </w:rPr>
        <w:t>ля получения места ребенк</w:t>
      </w:r>
      <w:r>
        <w:rPr>
          <w:rFonts w:cs="Times New Roman"/>
          <w:szCs w:val="28"/>
        </w:rPr>
        <w:t>у</w:t>
      </w:r>
      <w:r w:rsidRPr="0046006E">
        <w:rPr>
          <w:rFonts w:cs="Times New Roman"/>
          <w:szCs w:val="28"/>
        </w:rPr>
        <w:t xml:space="preserve"> в детском саду </w:t>
      </w:r>
      <w:r w:rsidRPr="0046006E">
        <w:rPr>
          <w:rFonts w:cs="Times New Roman"/>
          <w:szCs w:val="28"/>
          <w:u w:val="single"/>
        </w:rPr>
        <w:t>на льготных основаниях в 202</w:t>
      </w:r>
      <w:r>
        <w:rPr>
          <w:rFonts w:cs="Times New Roman"/>
          <w:szCs w:val="28"/>
          <w:u w:val="single"/>
        </w:rPr>
        <w:t>4</w:t>
      </w:r>
      <w:r w:rsidRPr="0046006E">
        <w:rPr>
          <w:rFonts w:cs="Times New Roman"/>
          <w:szCs w:val="28"/>
          <w:u w:val="single"/>
        </w:rPr>
        <w:t>-202</w:t>
      </w:r>
      <w:r>
        <w:rPr>
          <w:rFonts w:cs="Times New Roman"/>
          <w:szCs w:val="28"/>
          <w:u w:val="single"/>
        </w:rPr>
        <w:t>5</w:t>
      </w:r>
      <w:r w:rsidRPr="0046006E">
        <w:rPr>
          <w:rFonts w:cs="Times New Roman"/>
          <w:szCs w:val="28"/>
          <w:u w:val="single"/>
        </w:rPr>
        <w:t xml:space="preserve"> учебном году</w:t>
      </w:r>
      <w:r w:rsidRPr="0046006E">
        <w:rPr>
          <w:rFonts w:cs="Times New Roman"/>
          <w:szCs w:val="28"/>
        </w:rPr>
        <w:t xml:space="preserve"> </w:t>
      </w:r>
      <w:r w:rsidRPr="0046006E">
        <w:rPr>
          <w:szCs w:val="28"/>
        </w:rPr>
        <w:t xml:space="preserve">необходимо </w:t>
      </w:r>
      <w:r w:rsidRPr="0046006E">
        <w:rPr>
          <w:szCs w:val="28"/>
          <w:u w:val="single"/>
        </w:rPr>
        <w:t>в срок до 31 марта 202</w:t>
      </w:r>
      <w:r>
        <w:rPr>
          <w:szCs w:val="28"/>
          <w:u w:val="single"/>
        </w:rPr>
        <w:t>4</w:t>
      </w:r>
      <w:r w:rsidRPr="0046006E">
        <w:rPr>
          <w:szCs w:val="28"/>
        </w:rPr>
        <w:t xml:space="preserve"> года предоставить в </w:t>
      </w:r>
      <w:r>
        <w:rPr>
          <w:rFonts w:cs="Times New Roman"/>
          <w:color w:val="000000" w:themeColor="text1"/>
        </w:rPr>
        <w:t>у</w:t>
      </w:r>
      <w:r w:rsidRPr="00EE796B">
        <w:rPr>
          <w:rFonts w:cs="Times New Roman"/>
          <w:color w:val="000000" w:themeColor="text1"/>
        </w:rPr>
        <w:t>правлени</w:t>
      </w:r>
      <w:r>
        <w:rPr>
          <w:rFonts w:cs="Times New Roman"/>
          <w:color w:val="000000" w:themeColor="text1"/>
        </w:rPr>
        <w:t>е</w:t>
      </w:r>
      <w:r w:rsidRPr="00EE796B">
        <w:rPr>
          <w:rFonts w:cs="Times New Roman"/>
          <w:color w:val="000000" w:themeColor="text1"/>
        </w:rPr>
        <w:t xml:space="preserve"> образования администрации муниципального образования «Город Астрахань»</w:t>
      </w:r>
      <w:r>
        <w:rPr>
          <w:rFonts w:cs="Times New Roman"/>
          <w:color w:val="000000" w:themeColor="text1"/>
        </w:rPr>
        <w:t xml:space="preserve"> (далее – управление)</w:t>
      </w:r>
      <w:r w:rsidRPr="0046006E">
        <w:rPr>
          <w:szCs w:val="28"/>
        </w:rPr>
        <w:t xml:space="preserve"> документ, подтверждающий льготу</w:t>
      </w:r>
      <w:r w:rsidRPr="0046006E">
        <w:rPr>
          <w:rStyle w:val="a3"/>
          <w:rFonts w:cs="Times New Roman"/>
          <w:szCs w:val="28"/>
        </w:rPr>
        <w:t>.</w:t>
      </w:r>
      <w:r w:rsidRPr="0046006E">
        <w:rPr>
          <w:szCs w:val="28"/>
        </w:rPr>
        <w:t xml:space="preserve"> В случае непредставления документа в указанные сроки, направление на зачисление детей будет осуществляться на общих основаниях;</w:t>
      </w:r>
    </w:p>
    <w:p w:rsidR="00FA17B2" w:rsidRPr="00D03AD6" w:rsidRDefault="00FA17B2" w:rsidP="00FA17B2">
      <w:pPr>
        <w:spacing w:after="0" w:line="240" w:lineRule="atLeast"/>
        <w:ind w:right="-1"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В</w:t>
      </w:r>
      <w:r w:rsidRPr="00D03AD6">
        <w:rPr>
          <w:rFonts w:cs="Times New Roman"/>
          <w:szCs w:val="28"/>
        </w:rPr>
        <w:t xml:space="preserve"> целях реализации права </w:t>
      </w:r>
      <w:r w:rsidRPr="00D03AD6">
        <w:rPr>
          <w:rFonts w:cs="Times New Roman"/>
          <w:bCs/>
          <w:szCs w:val="28"/>
        </w:rPr>
        <w:t xml:space="preserve">преимущественного приема в организации детей, братья и (или) сестры, которых обучаются по основным общеобразовательным программам дошкольного образования, родителям (законным представителям) необходимо </w:t>
      </w:r>
      <w:r w:rsidRPr="00D03AD6">
        <w:rPr>
          <w:rFonts w:cs="Times New Roman"/>
          <w:szCs w:val="28"/>
        </w:rPr>
        <w:t xml:space="preserve">предоставить </w:t>
      </w:r>
      <w:r w:rsidRPr="0046006E">
        <w:rPr>
          <w:szCs w:val="28"/>
        </w:rPr>
        <w:t xml:space="preserve">в управление </w:t>
      </w:r>
      <w:r>
        <w:rPr>
          <w:rFonts w:cs="Times New Roman"/>
          <w:szCs w:val="28"/>
        </w:rPr>
        <w:t xml:space="preserve">следующие </w:t>
      </w:r>
      <w:r w:rsidRPr="00D03AD6">
        <w:rPr>
          <w:rFonts w:cs="Times New Roman"/>
          <w:szCs w:val="28"/>
        </w:rPr>
        <w:t>документы, подтверждающие данное право:</w:t>
      </w:r>
    </w:p>
    <w:p w:rsidR="00FA17B2" w:rsidRPr="00D03AD6" w:rsidRDefault="00FA17B2" w:rsidP="00FA17B2">
      <w:pPr>
        <w:spacing w:after="0" w:line="240" w:lineRule="atLeast"/>
        <w:ind w:right="-1" w:firstLine="851"/>
        <w:jc w:val="both"/>
        <w:rPr>
          <w:rFonts w:cs="Times New Roman"/>
          <w:szCs w:val="28"/>
        </w:rPr>
      </w:pPr>
      <w:r w:rsidRPr="00D03AD6">
        <w:rPr>
          <w:rFonts w:cs="Times New Roman"/>
          <w:szCs w:val="28"/>
        </w:rPr>
        <w:t>- заявление;</w:t>
      </w:r>
    </w:p>
    <w:p w:rsidR="00FA17B2" w:rsidRPr="00D03AD6" w:rsidRDefault="00FA17B2" w:rsidP="00FA17B2">
      <w:pPr>
        <w:pStyle w:val="a4"/>
        <w:snapToGrid w:val="0"/>
        <w:spacing w:line="240" w:lineRule="atLeast"/>
        <w:ind w:right="-1" w:firstLine="851"/>
        <w:jc w:val="both"/>
      </w:pPr>
      <w:r w:rsidRPr="00D03AD6">
        <w:t>- свидетельства о рождении детей, имеющих общих отца и (</w:t>
      </w:r>
      <w:r>
        <w:t>или) мать, и (или) свидетельства</w:t>
      </w:r>
      <w:r w:rsidRPr="00D03AD6">
        <w:t xml:space="preserve"> об установлении отцовства;</w:t>
      </w:r>
    </w:p>
    <w:p w:rsidR="00FA17B2" w:rsidRDefault="00FA17B2" w:rsidP="00FA17B2">
      <w:pPr>
        <w:spacing w:after="0" w:line="240" w:lineRule="atLeast"/>
        <w:ind w:right="-1" w:firstLine="851"/>
        <w:jc w:val="both"/>
        <w:rPr>
          <w:rFonts w:cs="Times New Roman"/>
          <w:szCs w:val="28"/>
        </w:rPr>
      </w:pPr>
      <w:r w:rsidRPr="00D03AD6">
        <w:rPr>
          <w:rFonts w:cs="Times New Roman"/>
          <w:szCs w:val="28"/>
        </w:rPr>
        <w:t>- справка, подтверждающая</w:t>
      </w:r>
      <w:r>
        <w:rPr>
          <w:rFonts w:cs="Times New Roman"/>
          <w:szCs w:val="28"/>
        </w:rPr>
        <w:t xml:space="preserve"> обучение ребенка в организации.</w:t>
      </w:r>
    </w:p>
    <w:p w:rsidR="00FA17B2" w:rsidRPr="004D3350" w:rsidRDefault="00FA17B2" w:rsidP="00FA17B2">
      <w:pPr>
        <w:spacing w:after="0" w:line="240" w:lineRule="atLeast"/>
        <w:ind w:right="-1" w:firstLine="99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Вышеуказанные документы предоставляются лично </w:t>
      </w:r>
      <w:r w:rsidRPr="0046006E">
        <w:rPr>
          <w:szCs w:val="28"/>
        </w:rPr>
        <w:t xml:space="preserve">по адресу: ул. Никольская д. 1 </w:t>
      </w:r>
      <w:proofErr w:type="spellStart"/>
      <w:r w:rsidRPr="0046006E">
        <w:rPr>
          <w:szCs w:val="28"/>
        </w:rPr>
        <w:t>каб</w:t>
      </w:r>
      <w:proofErr w:type="spellEnd"/>
      <w:r w:rsidRPr="0046006E">
        <w:rPr>
          <w:szCs w:val="28"/>
        </w:rPr>
        <w:t>. 1,</w:t>
      </w:r>
      <w:r w:rsidRPr="0046006E">
        <w:rPr>
          <w:rFonts w:cs="Times New Roman"/>
          <w:szCs w:val="28"/>
        </w:rPr>
        <w:t xml:space="preserve"> либо в электронном виде </w:t>
      </w:r>
      <w:r>
        <w:rPr>
          <w:rFonts w:cs="Times New Roman"/>
          <w:szCs w:val="28"/>
        </w:rPr>
        <w:t>посредством электронной почты:</w:t>
      </w:r>
      <w:r w:rsidRPr="0046006E">
        <w:rPr>
          <w:rFonts w:cs="Times New Roman"/>
          <w:szCs w:val="28"/>
        </w:rPr>
        <w:t xml:space="preserve"> </w:t>
      </w:r>
      <w:hyperlink r:id="rId5" w:history="1">
        <w:r w:rsidRPr="0046006E">
          <w:rPr>
            <w:rStyle w:val="a3"/>
            <w:rFonts w:cs="Times New Roman"/>
            <w:szCs w:val="28"/>
          </w:rPr>
          <w:t>priyom-dou@30gorod.ru</w:t>
        </w:r>
      </w:hyperlink>
      <w:r>
        <w:rPr>
          <w:rStyle w:val="a3"/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>Время</w:t>
      </w:r>
      <w:r w:rsidRPr="004D335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работы</w:t>
      </w:r>
      <w:r w:rsidRPr="004D3350">
        <w:rPr>
          <w:rFonts w:cs="Times New Roman"/>
          <w:szCs w:val="28"/>
        </w:rPr>
        <w:t>:</w:t>
      </w:r>
      <w:r>
        <w:rPr>
          <w:rFonts w:cs="Times New Roman"/>
          <w:szCs w:val="28"/>
        </w:rPr>
        <w:t xml:space="preserve"> понедельник – четверг</w:t>
      </w:r>
      <w:r w:rsidRPr="004D3350">
        <w:rPr>
          <w:rFonts w:cs="Times New Roman"/>
          <w:szCs w:val="28"/>
        </w:rPr>
        <w:t xml:space="preserve"> с 8.30 до 17.30</w:t>
      </w:r>
      <w:r>
        <w:rPr>
          <w:rFonts w:cs="Times New Roman"/>
          <w:szCs w:val="28"/>
        </w:rPr>
        <w:t>, обед с 13.00 до 13.48, пятница с 8:30 до 16:30. Консультацию специалиста родители (законные представители) могут получить по</w:t>
      </w:r>
      <w:r w:rsidRPr="004D3350">
        <w:rPr>
          <w:rFonts w:cs="Times New Roman"/>
          <w:szCs w:val="28"/>
        </w:rPr>
        <w:t xml:space="preserve"> тел.: 52-39-74, 51-56-93, 51-57-90</w:t>
      </w:r>
      <w:r>
        <w:rPr>
          <w:szCs w:val="28"/>
        </w:rPr>
        <w:t>.</w:t>
      </w:r>
    </w:p>
    <w:p w:rsidR="00255FBE" w:rsidRDefault="00255FBE">
      <w:bookmarkStart w:id="0" w:name="_GoBack"/>
      <w:bookmarkEnd w:id="0"/>
    </w:p>
    <w:sectPr w:rsidR="00255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E1003"/>
    <w:multiLevelType w:val="hybridMultilevel"/>
    <w:tmpl w:val="A822C664"/>
    <w:lvl w:ilvl="0" w:tplc="9FBC83F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751"/>
    <w:rsid w:val="00255FBE"/>
    <w:rsid w:val="00E25751"/>
    <w:rsid w:val="00FA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F9970-1984-476B-869A-21A5C7028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B2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17B2"/>
    <w:rPr>
      <w:color w:val="0000FF"/>
      <w:u w:val="single"/>
    </w:rPr>
  </w:style>
  <w:style w:type="paragraph" w:customStyle="1" w:styleId="a4">
    <w:name w:val="текст таблицы"/>
    <w:rsid w:val="00FA17B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5">
    <w:name w:val="List Paragraph"/>
    <w:basedOn w:val="a"/>
    <w:uiPriority w:val="34"/>
    <w:qFormat/>
    <w:rsid w:val="00FA1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yom-dou@30goro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2024-02-02T04:57:00Z</dcterms:created>
  <dcterms:modified xsi:type="dcterms:W3CDTF">2024-02-02T04:58:00Z</dcterms:modified>
</cp:coreProperties>
</file>